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0DD116C1"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6AB48528" w14:textId="77777777" w:rsidR="0002686A" w:rsidRDefault="0002686A" w:rsidP="00E35AD5">
      <w:pPr>
        <w:spacing w:line="360" w:lineRule="auto"/>
        <w:jc w:val="both"/>
        <w:rPr>
          <w:rFonts w:ascii="Times New Roman" w:hAnsi="Times New Roman" w:cs="Times New Roman"/>
          <w:color w:val="000000"/>
          <w:szCs w:val="28"/>
        </w:rPr>
      </w:pPr>
    </w:p>
    <w:p w14:paraId="2A6551FC" w14:textId="77777777" w:rsidR="0002686A" w:rsidRPr="00EA75C6" w:rsidRDefault="0002686A" w:rsidP="00E35AD5">
      <w:pPr>
        <w:spacing w:line="360" w:lineRule="auto"/>
        <w:jc w:val="both"/>
        <w:rPr>
          <w:rFonts w:ascii="Times New Roman" w:hAnsi="Times New Roman" w:cs="Times New Roman"/>
          <w:color w:val="000000"/>
          <w:szCs w:val="28"/>
        </w:rPr>
      </w:pP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4D77CA24"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t>
      </w:r>
      <w:r w:rsidR="00966613">
        <w:rPr>
          <w:rFonts w:ascii="Times New Roman" w:hAnsi="Times New Roman" w:cs="Times New Roman"/>
          <w:lang w:val="en-US" w:eastAsia="zh-CN"/>
        </w:rPr>
        <w:t>is applied to</w:t>
      </w:r>
      <w:r w:rsidR="00F07DFB">
        <w:rPr>
          <w:rFonts w:ascii="Times New Roman" w:hAnsi="Times New Roman" w:cs="Times New Roman"/>
          <w:lang w:val="en-US" w:eastAsia="zh-CN"/>
        </w:rPr>
        <w:t xml:space="preserve">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w:t>
      </w:r>
      <w:r w:rsidR="00257D50">
        <w:rPr>
          <w:rFonts w:ascii="Times New Roman" w:hAnsi="Times New Roman" w:cs="Times New Roman"/>
        </w:rPr>
        <w:lastRenderedPageBreak/>
        <w:t xml:space="preserve">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02686A" w:rsidRDefault="00E35AD5" w:rsidP="00E35AD5">
      <w:pPr>
        <w:spacing w:line="360" w:lineRule="auto"/>
        <w:jc w:val="both"/>
        <w:rPr>
          <w:rFonts w:ascii="Calibri" w:hAnsi="Calibri" w:cs="Times New Roman"/>
          <w:i/>
          <w:color w:val="000000" w:themeColor="text1"/>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02686A">
        <w:rPr>
          <w:rFonts w:ascii="Calibri" w:hAnsi="Calibri" w:cs="Times New Roman"/>
          <w:i/>
          <w:color w:val="000000" w:themeColor="text1"/>
        </w:rPr>
        <w:t>Similarly</w:t>
      </w:r>
      <w:proofErr w:type="gramEnd"/>
      <w:r w:rsidR="00CC3FE7" w:rsidRPr="0002686A">
        <w:rPr>
          <w:rFonts w:ascii="Calibri" w:hAnsi="Calibri" w:cs="Times New Roman"/>
          <w:i/>
          <w:color w:val="000000" w:themeColor="text1"/>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clock, and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E10BD8E" w14:textId="77777777" w:rsidR="00683D5F"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w:t>
      </w:r>
    </w:p>
    <w:p w14:paraId="004293BC" w14:textId="33923F6D" w:rsidR="0002686A" w:rsidRDefault="00683D5F" w:rsidP="00381A74">
      <w:pPr>
        <w:spacing w:line="360" w:lineRule="auto"/>
        <w:jc w:val="both"/>
        <w:rPr>
          <w:rFonts w:ascii="Times New Roman" w:hAnsi="Times New Roman" w:cs="Times New Roman"/>
          <w:lang w:eastAsia="zh-CN"/>
        </w:rPr>
      </w:pPr>
      <w:r>
        <w:rPr>
          <w:rFonts w:ascii="Times New Roman" w:hAnsi="Times New Roman" w:cs="Times New Roman"/>
        </w:rPr>
        <w:t>To make it clear which parameter is</w:t>
      </w:r>
      <w:r w:rsidR="003C7DEE">
        <w:rPr>
          <w:rFonts w:ascii="Times New Roman" w:hAnsi="Times New Roman" w:cs="Times New Roman"/>
        </w:rPr>
        <w:t xml:space="preserve"> actually measured </w:t>
      </w:r>
      <w:r w:rsidR="0002686A">
        <w:rPr>
          <w:rFonts w:ascii="Times New Roman" w:hAnsi="Times New Roman" w:cs="Times New Roman"/>
        </w:rPr>
        <w:t>when comparing the efficiency</w:t>
      </w:r>
      <w:r>
        <w:rPr>
          <w:rFonts w:ascii="Times New Roman" w:hAnsi="Times New Roman" w:cs="Times New Roman"/>
        </w:rPr>
        <w:t>, we also used the detailed term, such as “</w:t>
      </w:r>
      <w:proofErr w:type="spellStart"/>
      <w:proofErr w:type="gramStart"/>
      <w:r>
        <w:rPr>
          <w:rFonts w:ascii="Times New Roman" w:hAnsi="Times New Roman" w:cs="Times New Roman"/>
        </w:rPr>
        <w:t>ucld.</w:t>
      </w:r>
      <w:r w:rsidR="00526BF3">
        <w:rPr>
          <w:rFonts w:ascii="Times New Roman" w:hAnsi="Times New Roman" w:cs="Times New Roman"/>
        </w:rPr>
        <w:t>mean</w:t>
      </w:r>
      <w:proofErr w:type="spellEnd"/>
      <w:proofErr w:type="gramEnd"/>
      <w:r>
        <w:rPr>
          <w:rFonts w:ascii="Times New Roman" w:hAnsi="Times New Roman" w:cs="Times New Roman"/>
        </w:rPr>
        <w:t>”</w:t>
      </w:r>
      <w:r w:rsidR="00AC471B">
        <w:rPr>
          <w:rFonts w:ascii="Times New Roman" w:hAnsi="Times New Roman" w:cs="Times New Roman"/>
        </w:rPr>
        <w:t xml:space="preserve"> (the </w:t>
      </w:r>
      <w:r w:rsidR="00526BF3">
        <w:rPr>
          <w:rFonts w:ascii="Times New Roman" w:hAnsi="Times New Roman" w:cs="Times New Roman"/>
        </w:rPr>
        <w:t>mean</w:t>
      </w:r>
      <w:r w:rsidR="00AC471B">
        <w:rPr>
          <w:rFonts w:ascii="Times New Roman" w:hAnsi="Times New Roman" w:cs="Times New Roman"/>
        </w:rPr>
        <w:t xml:space="preserve"> of clock)</w:t>
      </w:r>
      <w:r>
        <w:rPr>
          <w:rFonts w:ascii="Times New Roman" w:hAnsi="Times New Roman" w:cs="Times New Roman"/>
        </w:rPr>
        <w:t xml:space="preserve"> </w:t>
      </w:r>
      <w:r w:rsidR="00AC471B">
        <w:rPr>
          <w:rFonts w:ascii="Times New Roman" w:hAnsi="Times New Roman" w:cs="Times New Roman"/>
        </w:rPr>
        <w:t xml:space="preserve">and </w:t>
      </w:r>
      <w:r>
        <w:rPr>
          <w:rFonts w:ascii="Times New Roman" w:hAnsi="Times New Roman" w:cs="Times New Roman"/>
        </w:rPr>
        <w:t>“</w:t>
      </w:r>
      <w:proofErr w:type="spellStart"/>
      <w:r w:rsidR="00526BF3">
        <w:rPr>
          <w:rFonts w:ascii="Times New Roman" w:hAnsi="Times New Roman" w:cs="Times New Roman"/>
        </w:rPr>
        <w:t>tree</w:t>
      </w:r>
      <w:r w:rsidR="00AC471B">
        <w:rPr>
          <w:rFonts w:ascii="Times New Roman" w:hAnsi="Times New Roman" w:cs="Times New Roman"/>
        </w:rPr>
        <w:t>.len</w:t>
      </w:r>
      <w:proofErr w:type="spellEnd"/>
      <w:r w:rsidR="00526BF3">
        <w:rPr>
          <w:rFonts w:ascii="Times New Roman" w:hAnsi="Times New Roman" w:cs="Times New Roman"/>
          <w:lang w:val="en-US" w:eastAsia="zh-CN"/>
        </w:rPr>
        <w:t>g</w:t>
      </w:r>
      <w:proofErr w:type="spellStart"/>
      <w:r w:rsidR="00AC471B">
        <w:rPr>
          <w:rFonts w:ascii="Times New Roman" w:hAnsi="Times New Roman" w:cs="Times New Roman" w:hint="eastAsia"/>
          <w:lang w:eastAsia="zh-CN"/>
        </w:rPr>
        <w:t>t</w:t>
      </w:r>
      <w:r w:rsidR="00AC471B">
        <w:rPr>
          <w:rFonts w:ascii="Times New Roman" w:hAnsi="Times New Roman" w:cs="Times New Roman"/>
        </w:rPr>
        <w:t>h</w:t>
      </w:r>
      <w:proofErr w:type="spellEnd"/>
      <w:r w:rsidR="00AC471B">
        <w:rPr>
          <w:rFonts w:ascii="Times New Roman" w:hAnsi="Times New Roman" w:cs="Times New Roman"/>
        </w:rPr>
        <w:t>”</w:t>
      </w:r>
      <w:r w:rsidR="00526BF3">
        <w:rPr>
          <w:rFonts w:ascii="Times New Roman" w:hAnsi="Times New Roman" w:cs="Times New Roman"/>
        </w:rPr>
        <w:t xml:space="preserve"> </w:t>
      </w:r>
      <w:r w:rsidR="00AC471B">
        <w:rPr>
          <w:rFonts w:ascii="Times New Roman" w:hAnsi="Times New Roman" w:cs="Times New Roman"/>
        </w:rPr>
        <w:t>(</w:t>
      </w:r>
      <w:r w:rsidR="00526BF3">
        <w:rPr>
          <w:rFonts w:ascii="Times New Roman" w:hAnsi="Times New Roman" w:cs="Times New Roman"/>
        </w:rPr>
        <w:t xml:space="preserve">total branch </w:t>
      </w:r>
      <w:r w:rsidR="00AC471B">
        <w:rPr>
          <w:rFonts w:ascii="Times New Roman" w:hAnsi="Times New Roman" w:cs="Times New Roman"/>
        </w:rPr>
        <w:t>length</w:t>
      </w:r>
      <w:r w:rsidR="00526BF3">
        <w:rPr>
          <w:rFonts w:ascii="Times New Roman" w:hAnsi="Times New Roman" w:cs="Times New Roman"/>
        </w:rPr>
        <w:t>s</w:t>
      </w:r>
      <w:r w:rsidR="00AC471B">
        <w:rPr>
          <w:rFonts w:ascii="Times New Roman" w:hAnsi="Times New Roman" w:cs="Times New Roman"/>
        </w:rPr>
        <w:t xml:space="preserve"> in </w:t>
      </w:r>
      <w:r w:rsidR="00526BF3">
        <w:rPr>
          <w:rFonts w:ascii="Times New Roman" w:hAnsi="Times New Roman" w:cs="Times New Roman"/>
        </w:rPr>
        <w:t>substitutions</w:t>
      </w:r>
      <w:r w:rsidR="00AC471B">
        <w:rPr>
          <w:rFonts w:ascii="Times New Roman" w:hAnsi="Times New Roman" w:cs="Times New Roman"/>
        </w:rPr>
        <w:t>),  in Figure 10 in the revised manuscript.</w:t>
      </w:r>
      <w:r w:rsidR="00526BF3">
        <w:rPr>
          <w:rFonts w:ascii="Times New Roman" w:hAnsi="Times New Roman" w:cs="Times New Roman"/>
        </w:rPr>
        <w:t xml:space="preserve"> </w:t>
      </w:r>
    </w:p>
    <w:p w14:paraId="00C25C35" w14:textId="0792B48D" w:rsidR="0002686A" w:rsidRPr="00526BF3" w:rsidRDefault="003C7DEE" w:rsidP="00BC12F8">
      <w:pPr>
        <w:spacing w:line="360" w:lineRule="auto"/>
        <w:jc w:val="both"/>
        <w:rPr>
          <w:rFonts w:ascii="Times New Roman" w:hAnsi="Times New Roman" w:cs="Times New Roman"/>
          <w:color w:val="000000" w:themeColor="text1"/>
        </w:rPr>
      </w:pPr>
      <w:r w:rsidRPr="00526BF3">
        <w:rPr>
          <w:rFonts w:ascii="Times New Roman" w:hAnsi="Times New Roman" w:cs="Times New Roman"/>
          <w:color w:val="000000" w:themeColor="text1"/>
        </w:rPr>
        <w:t>The details are as follows:</w:t>
      </w: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0F53A2AF">
            <wp:extent cx="3628390" cy="3772806"/>
            <wp:effectExtent l="0" t="0" r="3810" b="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4002767" cy="4162084"/>
                    </a:xfrm>
                    <a:prstGeom prst="rect">
                      <a:avLst/>
                    </a:prstGeom>
                  </pic:spPr>
                </pic:pic>
              </a:graphicData>
            </a:graphic>
          </wp:inline>
        </w:drawing>
      </w:r>
    </w:p>
    <w:p w14:paraId="49AAEE35" w14:textId="77777777" w:rsidR="00526BF3"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21DF6163">
            <wp:extent cx="3628732" cy="3936492"/>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763365" cy="4082543"/>
                    </a:xfrm>
                    <a:prstGeom prst="rect">
                      <a:avLst/>
                    </a:prstGeom>
                  </pic:spPr>
                </pic:pic>
              </a:graphicData>
            </a:graphic>
          </wp:inline>
        </w:drawing>
      </w:r>
    </w:p>
    <w:p w14:paraId="6419078D" w14:textId="1694C87A" w:rsidR="00217D8E" w:rsidRDefault="00381A74"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64DBACEF" w14:textId="037635D8" w:rsidR="00526BF3" w:rsidRDefault="00526BF3" w:rsidP="003C7DEE">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9F10753" wp14:editId="5BEE31D8">
            <wp:extent cx="4750308" cy="5351734"/>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8 at 2.45.24 PM.png"/>
                    <pic:cNvPicPr/>
                  </pic:nvPicPr>
                  <pic:blipFill>
                    <a:blip r:embed="rId11">
                      <a:extLst>
                        <a:ext uri="{28A0092B-C50C-407E-A947-70E740481C1C}">
                          <a14:useLocalDpi xmlns:a14="http://schemas.microsoft.com/office/drawing/2010/main" val="0"/>
                        </a:ext>
                      </a:extLst>
                    </a:blip>
                    <a:stretch>
                      <a:fillRect/>
                    </a:stretch>
                  </pic:blipFill>
                  <pic:spPr>
                    <a:xfrm>
                      <a:off x="0" y="0"/>
                      <a:ext cx="4787908" cy="5394095"/>
                    </a:xfrm>
                    <a:prstGeom prst="rect">
                      <a:avLst/>
                    </a:prstGeom>
                  </pic:spPr>
                </pic:pic>
              </a:graphicData>
            </a:graphic>
          </wp:inline>
        </w:drawing>
      </w:r>
    </w:p>
    <w:p w14:paraId="68FC52F1" w14:textId="77777777" w:rsidR="00526BF3" w:rsidRPr="003C7DEE" w:rsidRDefault="00526BF3" w:rsidP="003C7DEE">
      <w:pPr>
        <w:spacing w:line="360" w:lineRule="auto"/>
        <w:jc w:val="both"/>
        <w:rPr>
          <w:rFonts w:ascii="Times New Roman" w:hAnsi="Times New Roman" w:cs="Times New Roman"/>
        </w:rPr>
      </w:pP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4. </w:t>
      </w:r>
      <w:r w:rsidR="00217D8E" w:rsidRPr="00E35AD5">
        <w:rPr>
          <w:rFonts w:ascii="Calibri" w:hAnsi="Calibri" w:cs="Times New Roman"/>
          <w:i/>
        </w:rPr>
        <w:t xml:space="preserve">p9 l33-34 I suggest adding some details on why </w:t>
      </w:r>
      <w:r w:rsidR="00217D8E" w:rsidRPr="0002686A">
        <w:rPr>
          <w:rFonts w:ascii="Calibri" w:hAnsi="Calibri" w:cs="Times New Roman"/>
          <w:i/>
          <w:color w:val="000000" w:themeColor="text1"/>
        </w:rPr>
        <w:t xml:space="preserve">configuration 1 </w:t>
      </w:r>
      <w:r w:rsidR="00217D8E" w:rsidRPr="00E35AD5">
        <w:rPr>
          <w:rFonts w:ascii="Calibri" w:hAnsi="Calibri" w:cs="Times New Roman"/>
          <w:i/>
        </w:rPr>
        <w:t>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2B871923" w14:textId="32C92AD8" w:rsidR="0002686A" w:rsidRDefault="0002686A" w:rsidP="00D9516B">
      <w:pPr>
        <w:spacing w:line="360" w:lineRule="auto"/>
        <w:jc w:val="both"/>
        <w:rPr>
          <w:rFonts w:ascii="Times New Roman" w:hAnsi="Times New Roman" w:cs="Times New Roman"/>
        </w:rPr>
      </w:pPr>
      <w:r>
        <w:rPr>
          <w:rFonts w:ascii="Times New Roman" w:hAnsi="Times New Roman" w:cs="Times New Roman"/>
        </w:rPr>
        <w:t xml:space="preserve">Configuration 1 uses discrete rate categories to approximate the branch rates under certain distribution, which is default setting in BEAST2. But the proposed operators work on absolute continuous rates. We compared the efficiency under </w:t>
      </w:r>
      <w:r w:rsidR="00AC471B">
        <w:rPr>
          <w:rFonts w:ascii="Times New Roman" w:hAnsi="Times New Roman" w:cs="Times New Roman"/>
        </w:rPr>
        <w:t>these two configurations to show the proposed operators is able to provide better performance than current operators in BEAST2.</w:t>
      </w:r>
    </w:p>
    <w:p w14:paraId="38B17647" w14:textId="78DC304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02686A">
        <w:rPr>
          <w:rFonts w:ascii="Times New Roman" w:hAnsi="Times New Roman" w:cs="Times New Roman"/>
        </w:rPr>
        <w:t xml:space="preserve">Section </w:t>
      </w:r>
      <w:r w:rsidR="002A3515" w:rsidRPr="003C7DEE">
        <w:rPr>
          <w:rFonts w:ascii="Times New Roman" w:hAnsi="Times New Roman" w:cs="Times New Roman"/>
          <w:i/>
        </w:rPr>
        <w:t>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Pr="003637A6" w:rsidRDefault="003C7DEE" w:rsidP="00D9516B">
      <w:pPr>
        <w:spacing w:line="360" w:lineRule="auto"/>
        <w:jc w:val="both"/>
        <w:rPr>
          <w:rFonts w:ascii="Times New Roman" w:hAnsi="Times New Roman" w:cs="Times New Roman"/>
          <w:color w:val="000000" w:themeColor="text1"/>
        </w:rPr>
      </w:pPr>
      <w:r w:rsidRPr="003637A6">
        <w:rPr>
          <w:rFonts w:ascii="Times New Roman" w:hAnsi="Times New Roman" w:cs="Times New Roman"/>
          <w:color w:val="000000" w:themeColor="text1"/>
        </w:rPr>
        <w:t>The details are shown below:</w:t>
      </w:r>
    </w:p>
    <w:p w14:paraId="0B15FD72" w14:textId="6B1C530D" w:rsidR="00217D8E" w:rsidRPr="003637A6" w:rsidRDefault="003637A6" w:rsidP="003637A6">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03D28B6" wp14:editId="1828AA5C">
            <wp:extent cx="5727700" cy="152971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1-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529715"/>
                    </a:xfrm>
                    <a:prstGeom prst="rect">
                      <a:avLst/>
                    </a:prstGeom>
                  </pic:spPr>
                </pic:pic>
              </a:graphicData>
            </a:graphic>
          </wp:inline>
        </w:drawing>
      </w: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13180FC5"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w:t>
      </w:r>
      <w:r w:rsidR="00966613">
        <w:rPr>
          <w:rFonts w:ascii="Times New Roman" w:hAnsi="Times New Roman" w:cs="Times New Roman"/>
        </w:rPr>
        <w:t>1</w:t>
      </w:r>
      <w:r w:rsidR="00677F6F">
        <w:rPr>
          <w:rFonts w:ascii="Times New Roman" w:hAnsi="Times New Roman" w:cs="Times New Roman"/>
        </w:rPr>
        <w:t xml:space="preserve">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w:t>
      </w:r>
      <w:r w:rsidR="00966613">
        <w:rPr>
          <w:rFonts w:ascii="Times New Roman" w:hAnsi="Times New Roman" w:cs="Times New Roman"/>
        </w:rPr>
        <w:t xml:space="preserve"> which means</w:t>
      </w:r>
      <w:r w:rsidR="004438D8">
        <w:rPr>
          <w:rFonts w:ascii="Times New Roman" w:hAnsi="Times New Roman" w:cs="Times New Roman"/>
        </w:rPr>
        <w:t xml:space="preserve">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w:t>
      </w:r>
      <w:r w:rsidR="00966613">
        <w:rPr>
          <w:rFonts w:ascii="Times New Roman" w:hAnsi="Times New Roman" w:cs="Times New Roman"/>
        </w:rPr>
        <w:t>s</w:t>
      </w:r>
      <w:r w:rsidR="007B09AF">
        <w:rPr>
          <w:rFonts w:ascii="Times New Roman" w:hAnsi="Times New Roman" w:cs="Times New Roman"/>
        </w:rPr>
        <w:t xml:space="preserv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2C8D063F" w:rsidR="006D7993" w:rsidRDefault="00526BF3"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9356612" wp14:editId="757A3D7E">
            <wp:extent cx="5727700" cy="2430780"/>
            <wp:effectExtent l="0" t="0" r="0" b="0"/>
            <wp:docPr id="31" name="Picture 3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28 at 2.47.2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430780"/>
                    </a:xfrm>
                    <a:prstGeom prst="rect">
                      <a:avLst/>
                    </a:prstGeom>
                  </pic:spPr>
                </pic:pic>
              </a:graphicData>
            </a:graphic>
          </wp:inline>
        </w:drawing>
      </w:r>
    </w:p>
    <w:p w14:paraId="51367016" w14:textId="219FB4FE" w:rsidR="00AE3597" w:rsidRPr="00526BF3" w:rsidRDefault="00526BF3" w:rsidP="00AF3DC1">
      <w:pPr>
        <w:rPr>
          <w:rFonts w:ascii="Arial" w:eastAsia="Times New Roman" w:hAnsi="Arial" w:cs="Arial"/>
          <w:sz w:val="44"/>
          <w:szCs w:val="44"/>
          <w:lang w:eastAsia="zh-CN"/>
        </w:rPr>
      </w:pPr>
      <w:r w:rsidRPr="00526BF3">
        <w:rPr>
          <w:rFonts w:ascii="Times New Roman" w:hAnsi="Times New Roman" w:cs="Times New Roman"/>
          <w:color w:val="000000"/>
          <w:sz w:val="20"/>
          <w:szCs w:val="20"/>
        </w:rPr>
        <w:t>30</w:t>
      </w:r>
      <w:r w:rsidR="00AE3597" w:rsidRPr="00526BF3">
        <w:rPr>
          <w:rFonts w:ascii="Times New Roman" w:hAnsi="Times New Roman" w:cs="Times New Roman"/>
          <w:color w:val="000000"/>
          <w:sz w:val="20"/>
          <w:szCs w:val="20"/>
        </w:rPr>
        <w:t xml:space="preserve">. TreeStat2. </w:t>
      </w:r>
      <w:r w:rsidR="00AE3597" w:rsidRPr="00526BF3">
        <w:rPr>
          <w:rFonts w:ascii="Times New Roman" w:hAnsi="Times New Roman" w:cs="Times New Roman"/>
          <w:color w:val="0000FF"/>
          <w:sz w:val="20"/>
          <w:szCs w:val="20"/>
        </w:rPr>
        <w:t>https://github.com/alexeid/TreeStat2</w:t>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2472A263"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t>
      </w:r>
      <w:bookmarkStart w:id="5" w:name="MTBlankEqn"/>
      <w:r w:rsidR="00966613">
        <w:rPr>
          <w:rFonts w:ascii="Times New Roman" w:hAnsi="Times New Roman" w:cs="Times New Roman"/>
        </w:rPr>
        <w:t>i.e.</w:t>
      </w:r>
      <w:r w:rsidR="003A22B3" w:rsidRPr="00526BF3">
        <w:rPr>
          <w:noProof/>
          <w:position w:val="-4"/>
        </w:rPr>
        <w:object w:dxaOrig="860" w:dyaOrig="26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2.85pt;height:12.95pt;mso-width-percent:0;mso-height-percent:0;mso-width-percent:0;mso-height-percent:0" o:ole="">
            <v:imagedata r:id="rId14" o:title=""/>
          </v:shape>
          <o:OLEObject Type="Embed" ProgID="Equation.DSMT4" ShapeID="_x0000_i1033" DrawAspect="Content" ObjectID="_1636527210" r:id="rId15"/>
        </w:object>
      </w:r>
      <w:bookmarkEnd w:id="5"/>
      <w:r w:rsidRPr="00677F6F">
        <w:rPr>
          <w:rFonts w:ascii="Times New Roman" w:hAnsi="Times New Roman" w:cs="Times New Roman"/>
        </w:rPr>
        <w:t xml:space="preserve">, </w:t>
      </w:r>
      <w:r>
        <w:rPr>
          <w:rFonts w:ascii="Times New Roman" w:hAnsi="Times New Roman" w:cs="Times New Roman"/>
        </w:rPr>
        <w:t xml:space="preserve">we have a </w:t>
      </w:r>
      <w:r w:rsidR="00966613">
        <w:rPr>
          <w:rFonts w:ascii="Times New Roman" w:hAnsi="Times New Roman" w:cs="Times New Roman"/>
        </w:rPr>
        <w:t xml:space="preserve">correlation equation </w:t>
      </w:r>
      <w:r>
        <w:rPr>
          <w:rFonts w:ascii="Times New Roman" w:hAnsi="Times New Roman" w:cs="Times New Roman"/>
        </w:rPr>
        <w:t xml:space="preserve">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3A22B3" w:rsidRPr="00526BF3">
        <w:rPr>
          <w:noProof/>
          <w:position w:val="-4"/>
        </w:rPr>
        <w:object w:dxaOrig="160" w:dyaOrig="260" w14:anchorId="33130678">
          <v:shape id="_x0000_i1032" type="#_x0000_t75" alt="" style="width:7.9pt;height:12.95pt;mso-width-percent:0;mso-height-percent:0;mso-width-percent:0;mso-height-percent:0" o:ole="">
            <v:imagedata r:id="rId16" o:title=""/>
          </v:shape>
          <o:OLEObject Type="Embed" ProgID="Equation.DSMT4" ShapeID="_x0000_i1032" DrawAspect="Content" ObjectID="_1636527211" r:id="rId17"/>
        </w:object>
      </w:r>
      <w:r w:rsidRPr="00677F6F">
        <w:rPr>
          <w:rFonts w:ascii="Times New Roman" w:hAnsi="Times New Roman" w:cs="Times New Roman"/>
        </w:rPr>
        <w:t xml:space="preserve">, i.e. </w:t>
      </w:r>
      <w:r>
        <w:rPr>
          <w:rFonts w:ascii="Times New Roman" w:hAnsi="Times New Roman" w:cs="Times New Roman"/>
        </w:rPr>
        <w:t xml:space="preserve"> </w:t>
      </w:r>
      <w:r w:rsidR="003A22B3" w:rsidRPr="003A22CE">
        <w:rPr>
          <w:noProof/>
          <w:position w:val="-6"/>
        </w:rPr>
        <w:object w:dxaOrig="800" w:dyaOrig="280" w14:anchorId="0FDF8F15">
          <v:shape id="_x0000_i1031" type="#_x0000_t75" alt="" style="width:39.95pt;height:14.05pt;mso-width-percent:0;mso-height-percent:0;mso-width-percent:0;mso-height-percent:0" o:ole="">
            <v:imagedata r:id="rId18" o:title=""/>
          </v:shape>
          <o:OLEObject Type="Embed" ProgID="Equation.DSMT4" ShapeID="_x0000_i1031" DrawAspect="Content" ObjectID="_1636527212" r:id="rId19"/>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3A22B3" w:rsidRPr="00526BF3">
        <w:rPr>
          <w:noProof/>
          <w:position w:val="-4"/>
        </w:rPr>
        <w:object w:dxaOrig="160" w:dyaOrig="260" w14:anchorId="53F74839">
          <v:shape id="_x0000_i1030" type="#_x0000_t75" alt="" style="width:7.9pt;height:12.95pt;mso-width-percent:0;mso-height-percent:0;mso-width-percent:0;mso-height-percent:0" o:ole="">
            <v:imagedata r:id="rId20" o:title=""/>
          </v:shape>
          <o:OLEObject Type="Embed" ProgID="Equation.DSMT4" ShapeID="_x0000_i1030" DrawAspect="Content" ObjectID="_1636527213" r:id="rId21"/>
        </w:object>
      </w:r>
      <w:r w:rsidR="003A22CE">
        <w:t xml:space="preserve"> </w:t>
      </w:r>
      <w:r w:rsidR="003A22CE" w:rsidRPr="003A22CE">
        <w:rPr>
          <w:rFonts w:ascii="Times New Roman" w:hAnsi="Times New Roman" w:cs="Times New Roman"/>
        </w:rPr>
        <w:t>for every branch.</w:t>
      </w:r>
    </w:p>
    <w:p w14:paraId="583BC2AC" w14:textId="4B288E3B" w:rsidR="00B74129" w:rsidRPr="00966613"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sidR="00966613">
        <w:rPr>
          <w:rFonts w:ascii="Times New Roman" w:hAnsi="Times New Roman" w:cs="Times New Roman"/>
        </w:rPr>
        <w:t xml:space="preserve">in Figure 11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3A22B3" w:rsidRPr="00B74129">
        <w:rPr>
          <w:noProof/>
          <w:position w:val="-12"/>
        </w:rPr>
        <w:object w:dxaOrig="180" w:dyaOrig="380" w14:anchorId="1C1564D9">
          <v:shape id="_x0000_i1029" type="#_x0000_t75" alt="" style="width:9pt;height:19.1pt;mso-width-percent:0;mso-height-percent:0;mso-width-percent:0;mso-height-percent:0" o:ole="">
            <v:imagedata r:id="rId22" o:title=""/>
          </v:shape>
          <o:OLEObject Type="Embed" ProgID="Equation.DSMT4" ShapeID="_x0000_i1029" DrawAspect="Content" ObjectID="_1636527214" r:id="rId23"/>
        </w:object>
      </w:r>
      <w:r w:rsidR="00B74129">
        <w:t xml:space="preserve"> </w:t>
      </w:r>
      <w:r w:rsidR="00B74129" w:rsidRPr="00B74129">
        <w:rPr>
          <w:rFonts w:ascii="Times New Roman" w:hAnsi="Times New Roman" w:cs="Times New Roman"/>
        </w:rPr>
        <w:t xml:space="preserve">and </w:t>
      </w:r>
      <w:r w:rsidR="003A22B3" w:rsidRPr="00B74129">
        <w:rPr>
          <w:noProof/>
          <w:position w:val="-12"/>
        </w:rPr>
        <w:object w:dxaOrig="220" w:dyaOrig="380" w14:anchorId="2089EF04">
          <v:shape id="_x0000_i1028" type="#_x0000_t75" alt="" style="width:11.15pt;height:19.1pt;mso-width-percent:0;mso-height-percent:0;mso-width-percent:0;mso-height-percent:0" o:ole="">
            <v:imagedata r:id="rId24" o:title=""/>
          </v:shape>
          <o:OLEObject Type="Embed" ProgID="Equation.DSMT4" ShapeID="_x0000_i1028" DrawAspect="Content" ObjectID="_1636527215" r:id="rId25"/>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3A22B3" w:rsidRPr="00B74129">
        <w:rPr>
          <w:noProof/>
          <w:position w:val="-12"/>
        </w:rPr>
        <w:object w:dxaOrig="200" w:dyaOrig="380" w14:anchorId="34B418CC">
          <v:shape id="_x0000_i1027" type="#_x0000_t75" alt="" style="width:10.1pt;height:19.1pt;mso-width-percent:0;mso-height-percent:0;mso-width-percent:0;mso-height-percent:0" o:ole="">
            <v:imagedata r:id="rId26" o:title=""/>
          </v:shape>
          <o:OLEObject Type="Embed" ProgID="Equation.DSMT4" ShapeID="_x0000_i1027" DrawAspect="Content" ObjectID="_1636527216" r:id="rId27"/>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r w:rsidR="003A22B3" w:rsidRPr="00B74129">
        <w:rPr>
          <w:noProof/>
          <w:position w:val="-12"/>
        </w:rPr>
        <w:object w:dxaOrig="180" w:dyaOrig="380" w14:anchorId="6EE01D6A">
          <v:shape id="_x0000_i1026" type="#_x0000_t75" alt="" style="width:9pt;height:19.1pt;mso-width-percent:0;mso-height-percent:0;mso-width-percent:0;mso-height-percent:0" o:ole="">
            <v:imagedata r:id="rId28" o:title=""/>
          </v:shape>
          <o:OLEObject Type="Embed" ProgID="Equation.DSMT4" ShapeID="_x0000_i1026" DrawAspect="Content" ObjectID="_1636527217" r:id="rId29"/>
        </w:object>
      </w:r>
      <w:r w:rsidR="00B74129">
        <w:t xml:space="preserve"> </w:t>
      </w:r>
      <w:r w:rsidR="00B74129">
        <w:rPr>
          <w:rFonts w:ascii="Times New Roman" w:hAnsi="Times New Roman" w:cs="Times New Roman"/>
        </w:rPr>
        <w:t xml:space="preserve">and </w:t>
      </w:r>
      <w:r w:rsidR="003A22B3" w:rsidRPr="00B74129">
        <w:rPr>
          <w:noProof/>
          <w:position w:val="-12"/>
        </w:rPr>
        <w:object w:dxaOrig="220" w:dyaOrig="380" w14:anchorId="4B7DB80C">
          <v:shape id="_x0000_i1025" type="#_x0000_t75" alt="" style="width:11.15pt;height:19.1pt;mso-width-percent:0;mso-height-percent:0;mso-width-percent:0;mso-height-percent:0" o:ole="">
            <v:imagedata r:id="rId30" o:title=""/>
          </v:shape>
          <o:OLEObject Type="Embed" ProgID="Equation.DSMT4" ShapeID="_x0000_i1025" DrawAspect="Content" ObjectID="_1636527218" r:id="rId31"/>
        </w:object>
      </w:r>
      <w:r w:rsidR="00B74129">
        <w:rPr>
          <w:rFonts w:ascii="Times New Roman" w:hAnsi="Times New Roman" w:cs="Times New Roman"/>
        </w:rPr>
        <w:t xml:space="preserve"> </w:t>
      </w:r>
      <w:r w:rsidR="00966613">
        <w:rPr>
          <w:rFonts w:ascii="Times New Roman" w:hAnsi="Times New Roman" w:cs="Times New Roman"/>
        </w:rPr>
        <w:t>are</w:t>
      </w:r>
      <w:r w:rsidR="00B74129">
        <w:rPr>
          <w:rFonts w:ascii="Times New Roman" w:hAnsi="Times New Roman" w:cs="Times New Roman"/>
        </w:rPr>
        <w:t xml:space="preserve"> positive</w:t>
      </w:r>
      <w:r w:rsidR="00966613">
        <w:rPr>
          <w:rFonts w:ascii="Times New Roman" w:hAnsi="Times New Roman" w:cs="Times New Roman"/>
        </w:rPr>
        <w:t>ly</w:t>
      </w:r>
      <w:r w:rsidR="00B74129">
        <w:rPr>
          <w:rFonts w:ascii="Times New Roman" w:hAnsi="Times New Roman" w:cs="Times New Roman"/>
        </w:rPr>
        <w:t xml:space="preserve"> </w:t>
      </w:r>
      <w:r w:rsidR="00966613">
        <w:rPr>
          <w:rFonts w:ascii="Times New Roman" w:hAnsi="Times New Roman" w:cs="Times New Roman"/>
        </w:rPr>
        <w:t xml:space="preserve">correlated </w:t>
      </w:r>
      <w:r w:rsidR="00B74129">
        <w:rPr>
          <w:rFonts w:ascii="Times New Roman" w:hAnsi="Times New Roman" w:cs="Times New Roman"/>
        </w:rPr>
        <w:t xml:space="preserve">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1984D82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with the theoretical correlations. Based on the results shown in Figure 1</w:t>
      </w:r>
      <w:r w:rsidR="00277958">
        <w:rPr>
          <w:rFonts w:ascii="Times New Roman" w:hAnsi="Times New Roman" w:cs="Times New Roman"/>
          <w:lang w:val="en-US" w:eastAsia="zh-CN"/>
        </w:rPr>
        <w:t>1</w:t>
      </w:r>
      <w:r w:rsidR="00E37A0E">
        <w:rPr>
          <w:rFonts w:ascii="Times New Roman" w:hAnsi="Times New Roman" w:cs="Times New Roman"/>
          <w:lang w:val="en-US" w:eastAsia="zh-CN"/>
        </w:rPr>
        <w:t xml:space="preserve">,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699BD1A9" w:rsidR="00FD5616" w:rsidRPr="00B74129" w:rsidRDefault="00966613"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2C3AB00A" wp14:editId="54A1B3BE">
            <wp:extent cx="5727700" cy="1800225"/>
            <wp:effectExtent l="0" t="0" r="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9 at 9.55.55 A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800225"/>
                    </a:xfrm>
                    <a:prstGeom prst="rect">
                      <a:avLst/>
                    </a:prstGeom>
                  </pic:spPr>
                </pic:pic>
              </a:graphicData>
            </a:graphic>
          </wp:inline>
        </w:drawing>
      </w:r>
      <w:r>
        <w:rPr>
          <w:rFonts w:ascii="Times New Roman" w:hAnsi="Times New Roman" w:cs="Times New Roman"/>
          <w:noProof/>
          <w:lang w:val="en-US" w:eastAsia="zh-CN"/>
        </w:rPr>
        <w:drawing>
          <wp:inline distT="0" distB="0" distL="0" distR="0" wp14:anchorId="19C72819" wp14:editId="609D297D">
            <wp:extent cx="5727700" cy="156400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9 at 9.56.02 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564005"/>
                    </a:xfrm>
                    <a:prstGeom prst="rect">
                      <a:avLst/>
                    </a:prstGeom>
                  </pic:spPr>
                </pic:pic>
              </a:graphicData>
            </a:graphic>
          </wp:inline>
        </w:drawing>
      </w:r>
    </w:p>
    <w:p w14:paraId="7B39786F" w14:textId="6D9F9D45" w:rsidR="00B74129" w:rsidRDefault="00AE3597" w:rsidP="00677F6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F6161B2" wp14:editId="74990B4D">
            <wp:extent cx="4229864" cy="2793492"/>
            <wp:effectExtent l="0" t="0" r="0" b="635"/>
            <wp:docPr id="37" name="Picture 3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1-6-2.png"/>
                    <pic:cNvPicPr/>
                  </pic:nvPicPr>
                  <pic:blipFill>
                    <a:blip r:embed="rId34">
                      <a:extLst>
                        <a:ext uri="{28A0092B-C50C-407E-A947-70E740481C1C}">
                          <a14:useLocalDpi xmlns:a14="http://schemas.microsoft.com/office/drawing/2010/main" val="0"/>
                        </a:ext>
                      </a:extLst>
                    </a:blip>
                    <a:stretch>
                      <a:fillRect/>
                    </a:stretch>
                  </pic:blipFill>
                  <pic:spPr>
                    <a:xfrm>
                      <a:off x="0" y="0"/>
                      <a:ext cx="4248859" cy="2806037"/>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3AE04791"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w:t>
      </w:r>
      <w:r w:rsidR="00F100AB">
        <w:rPr>
          <w:rFonts w:ascii="Times New Roman" w:hAnsi="Times New Roman" w:cs="Times New Roman"/>
        </w:rPr>
        <w:t>by giving</w:t>
      </w:r>
      <w:r w:rsidR="00C327CE">
        <w:rPr>
          <w:rFonts w:ascii="Times New Roman" w:hAnsi="Times New Roman" w:cs="Times New Roman"/>
        </w:rPr>
        <w:t xml:space="preserve">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72213AE5"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Figure 1</w:t>
      </w:r>
      <w:r w:rsidR="00277958">
        <w:rPr>
          <w:rFonts w:ascii="Times New Roman" w:hAnsi="Times New Roman" w:cs="Times New Roman"/>
        </w:rPr>
        <w:t>2</w:t>
      </w:r>
      <w:r w:rsidR="003665A0">
        <w:rPr>
          <w:rFonts w:ascii="Times New Roman" w:hAnsi="Times New Roman" w:cs="Times New Roman"/>
        </w:rPr>
        <w:t xml:space="preserve">(a)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926589F" w:rsidR="004410FD" w:rsidRDefault="004410FD" w:rsidP="00A307FB">
      <w:pPr>
        <w:spacing w:line="360" w:lineRule="auto"/>
        <w:jc w:val="both"/>
        <w:rPr>
          <w:rFonts w:ascii="Times New Roman" w:hAnsi="Times New Roman" w:cs="Times New Roman"/>
        </w:rPr>
      </w:pPr>
      <w:r>
        <w:rPr>
          <w:rFonts w:ascii="Times New Roman" w:hAnsi="Times New Roman" w:cs="Times New Roman"/>
        </w:rPr>
        <w:lastRenderedPageBreak/>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w:t>
      </w:r>
      <w:r w:rsidR="00F100AB">
        <w:rPr>
          <w:rFonts w:ascii="Times New Roman" w:hAnsi="Times New Roman" w:cs="Times New Roman"/>
        </w:rPr>
        <w:t>,</w:t>
      </w:r>
      <w:r>
        <w:rPr>
          <w:rFonts w:ascii="Times New Roman" w:hAnsi="Times New Roman" w:cs="Times New Roman"/>
        </w:rPr>
        <w:t xml:space="preserve">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65F257C5"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w:t>
      </w:r>
      <w:r w:rsidR="00277958">
        <w:rPr>
          <w:rFonts w:ascii="Times New Roman" w:hAnsi="Times New Roman" w:cs="Times New Roman"/>
        </w:rPr>
        <w:t>2</w:t>
      </w:r>
      <w:r>
        <w:rPr>
          <w:rFonts w:ascii="Times New Roman" w:hAnsi="Times New Roman" w:cs="Times New Roman"/>
        </w:rPr>
        <w:t xml:space="preserve">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w:t>
      </w:r>
      <w:r w:rsidR="00277958">
        <w:rPr>
          <w:rFonts w:ascii="Times New Roman" w:hAnsi="Times New Roman" w:cs="Times New Roman"/>
        </w:rPr>
        <w:t>2</w:t>
      </w:r>
      <w:r w:rsidR="006E6687">
        <w:rPr>
          <w:rFonts w:ascii="Times New Roman" w:hAnsi="Times New Roman" w:cs="Times New Roman"/>
        </w:rPr>
        <w:t xml:space="preserve">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18E2F513" w14:textId="77777777" w:rsidR="00277958"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4C5606F2" w14:textId="3B628385" w:rsidR="00277958" w:rsidRDefault="00277958"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057D605" wp14:editId="1CFA7951">
            <wp:extent cx="5600700" cy="1557266"/>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28 at 2.53.31 PM.png"/>
                    <pic:cNvPicPr/>
                  </pic:nvPicPr>
                  <pic:blipFill>
                    <a:blip r:embed="rId35">
                      <a:extLst>
                        <a:ext uri="{28A0092B-C50C-407E-A947-70E740481C1C}">
                          <a14:useLocalDpi xmlns:a14="http://schemas.microsoft.com/office/drawing/2010/main" val="0"/>
                        </a:ext>
                      </a:extLst>
                    </a:blip>
                    <a:stretch>
                      <a:fillRect/>
                    </a:stretch>
                  </pic:blipFill>
                  <pic:spPr>
                    <a:xfrm>
                      <a:off x="0" y="0"/>
                      <a:ext cx="5818168" cy="1617733"/>
                    </a:xfrm>
                    <a:prstGeom prst="rect">
                      <a:avLst/>
                    </a:prstGeom>
                  </pic:spPr>
                </pic:pic>
              </a:graphicData>
            </a:graphic>
          </wp:inline>
        </w:drawing>
      </w:r>
    </w:p>
    <w:p w14:paraId="13EF2104" w14:textId="77777777" w:rsidR="00277958" w:rsidRDefault="00277958" w:rsidP="00277958">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899E91A" wp14:editId="12966A00">
            <wp:extent cx="3118104" cy="3679846"/>
            <wp:effectExtent l="0" t="0" r="6350" b="3175"/>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28 at 2.53.55 PM.png"/>
                    <pic:cNvPicPr/>
                  </pic:nvPicPr>
                  <pic:blipFill>
                    <a:blip r:embed="rId36">
                      <a:extLst>
                        <a:ext uri="{28A0092B-C50C-407E-A947-70E740481C1C}">
                          <a14:useLocalDpi xmlns:a14="http://schemas.microsoft.com/office/drawing/2010/main" val="0"/>
                        </a:ext>
                      </a:extLst>
                    </a:blip>
                    <a:stretch>
                      <a:fillRect/>
                    </a:stretch>
                  </pic:blipFill>
                  <pic:spPr>
                    <a:xfrm>
                      <a:off x="0" y="0"/>
                      <a:ext cx="3152737" cy="3720718"/>
                    </a:xfrm>
                    <a:prstGeom prst="rect">
                      <a:avLst/>
                    </a:prstGeom>
                  </pic:spPr>
                </pic:pic>
              </a:graphicData>
            </a:graphic>
          </wp:inline>
        </w:drawing>
      </w:r>
    </w:p>
    <w:p w14:paraId="551C0240" w14:textId="56DC7DAC" w:rsidR="00277958" w:rsidRPr="00277958" w:rsidRDefault="00277958" w:rsidP="00277958">
      <w:pPr>
        <w:autoSpaceDE w:val="0"/>
        <w:autoSpaceDN w:val="0"/>
        <w:adjustRightInd w:val="0"/>
        <w:rPr>
          <w:rFonts w:ascii="Times New Roman" w:hAnsi="Times New Roman" w:cs="Times New Roman"/>
          <w:color w:val="000000"/>
          <w:sz w:val="20"/>
          <w:szCs w:val="20"/>
        </w:rPr>
      </w:pPr>
      <w:r w:rsidRPr="00277958">
        <w:rPr>
          <w:rFonts w:ascii="Times New Roman" w:hAnsi="Times New Roman" w:cs="Times New Roman"/>
          <w:color w:val="000000"/>
          <w:sz w:val="20"/>
          <w:szCs w:val="20"/>
        </w:rPr>
        <w:t xml:space="preserve">6. Thorne, J.L., </w:t>
      </w:r>
      <w:proofErr w:type="spellStart"/>
      <w:r w:rsidRPr="00277958">
        <w:rPr>
          <w:rFonts w:ascii="Times New Roman" w:hAnsi="Times New Roman" w:cs="Times New Roman"/>
          <w:color w:val="000000"/>
          <w:sz w:val="20"/>
          <w:szCs w:val="20"/>
        </w:rPr>
        <w:t>Kishino</w:t>
      </w:r>
      <w:proofErr w:type="spellEnd"/>
      <w:r w:rsidRPr="00277958">
        <w:rPr>
          <w:rFonts w:ascii="Times New Roman" w:hAnsi="Times New Roman" w:cs="Times New Roman"/>
          <w:color w:val="000000"/>
          <w:sz w:val="20"/>
          <w:szCs w:val="20"/>
        </w:rPr>
        <w:t xml:space="preserve">, H., Painter, I.S.: Estimating the rate of evolution of the rate of molecular evolution. Mol </w:t>
      </w:r>
      <w:proofErr w:type="spellStart"/>
      <w:r w:rsidRPr="00277958">
        <w:rPr>
          <w:rFonts w:ascii="Times New Roman" w:hAnsi="Times New Roman" w:cs="Times New Roman"/>
          <w:color w:val="000000"/>
          <w:sz w:val="20"/>
          <w:szCs w:val="20"/>
        </w:rPr>
        <w:t>Biol</w:t>
      </w:r>
      <w:proofErr w:type="spellEnd"/>
      <w:r w:rsidRPr="00277958">
        <w:rPr>
          <w:rFonts w:ascii="Times New Roman" w:hAnsi="Times New Roman" w:cs="Times New Roman"/>
          <w:color w:val="000000"/>
          <w:sz w:val="20"/>
          <w:szCs w:val="20"/>
        </w:rPr>
        <w:t xml:space="preserve"> </w:t>
      </w:r>
      <w:proofErr w:type="spellStart"/>
      <w:r w:rsidRPr="00277958">
        <w:rPr>
          <w:rFonts w:ascii="Times New Roman" w:hAnsi="Times New Roman" w:cs="Times New Roman"/>
          <w:color w:val="000000"/>
          <w:sz w:val="20"/>
          <w:szCs w:val="20"/>
        </w:rPr>
        <w:t>Evol</w:t>
      </w:r>
      <w:proofErr w:type="spellEnd"/>
      <w:r w:rsidRPr="00277958">
        <w:rPr>
          <w:rFonts w:ascii="Times New Roman" w:hAnsi="Times New Roman" w:cs="Times New Roman"/>
          <w:color w:val="000000"/>
          <w:sz w:val="20"/>
          <w:szCs w:val="20"/>
        </w:rPr>
        <w:t xml:space="preserve"> 15(12), 1647-57 (1998). </w:t>
      </w:r>
      <w:proofErr w:type="gramStart"/>
      <w:r w:rsidRPr="00277958">
        <w:rPr>
          <w:rFonts w:ascii="Times New Roman" w:hAnsi="Times New Roman" w:cs="Times New Roman"/>
          <w:color w:val="000000"/>
          <w:sz w:val="20"/>
          <w:szCs w:val="20"/>
        </w:rPr>
        <w:t>doi:</w:t>
      </w:r>
      <w:r w:rsidRPr="00277958">
        <w:rPr>
          <w:rFonts w:ascii="Times New Roman" w:hAnsi="Times New Roman" w:cs="Times New Roman"/>
          <w:color w:val="0000FF"/>
          <w:sz w:val="20"/>
          <w:szCs w:val="20"/>
        </w:rPr>
        <w:t>10.1093/oxfordjournals.molbev.a</w:t>
      </w:r>
      <w:proofErr w:type="gramEnd"/>
      <w:r w:rsidRPr="00277958">
        <w:rPr>
          <w:rFonts w:ascii="Times New Roman" w:hAnsi="Times New Roman" w:cs="Times New Roman"/>
          <w:color w:val="0000FF"/>
          <w:sz w:val="20"/>
          <w:szCs w:val="20"/>
        </w:rPr>
        <w:t>025892</w:t>
      </w:r>
    </w:p>
    <w:p w14:paraId="0EE2C478" w14:textId="6C5C6B4B"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lastRenderedPageBreak/>
        <w:t xml:space="preserve">14. Reis, </w:t>
      </w:r>
      <w:proofErr w:type="spellStart"/>
      <w:r w:rsidRPr="00277958">
        <w:rPr>
          <w:rFonts w:ascii="Times New Roman" w:hAnsi="Times New Roman" w:cs="Times New Roman"/>
          <w:sz w:val="20"/>
          <w:szCs w:val="20"/>
        </w:rPr>
        <w:t>M.d.</w:t>
      </w:r>
      <w:proofErr w:type="spellEnd"/>
      <w:r w:rsidRPr="00277958">
        <w:rPr>
          <w:rFonts w:ascii="Times New Roman" w:hAnsi="Times New Roman" w:cs="Times New Roman"/>
          <w:sz w:val="20"/>
          <w:szCs w:val="20"/>
        </w:rPr>
        <w:t xml:space="preserve">, Yang, Z.: Approximate likelihood calculation on a phylogeny for </w:t>
      </w:r>
      <w:proofErr w:type="spellStart"/>
      <w:r w:rsidRPr="00277958">
        <w:rPr>
          <w:rFonts w:ascii="Times New Roman" w:hAnsi="Times New Roman" w:cs="Times New Roman"/>
          <w:sz w:val="20"/>
          <w:szCs w:val="20"/>
        </w:rPr>
        <w:t>bayesian</w:t>
      </w:r>
      <w:proofErr w:type="spellEnd"/>
      <w:r w:rsidRPr="00277958">
        <w:rPr>
          <w:rFonts w:ascii="Times New Roman" w:hAnsi="Times New Roman" w:cs="Times New Roman"/>
          <w:sz w:val="20"/>
          <w:szCs w:val="20"/>
        </w:rPr>
        <w:t xml:space="preserve"> estimation of divergence times. Molecular Biology and Evolution 28(7), 2161{2172 (2011) </w:t>
      </w:r>
    </w:p>
    <w:p w14:paraId="308D16AE" w14:textId="7045B053"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29. Cooper, A., </w:t>
      </w:r>
      <w:proofErr w:type="spellStart"/>
      <w:r w:rsidRPr="00277958">
        <w:rPr>
          <w:rFonts w:ascii="Times New Roman" w:hAnsi="Times New Roman" w:cs="Times New Roman"/>
          <w:sz w:val="20"/>
          <w:szCs w:val="20"/>
        </w:rPr>
        <w:t>Lalueza</w:t>
      </w:r>
      <w:proofErr w:type="spellEnd"/>
      <w:r w:rsidRPr="00277958">
        <w:rPr>
          <w:rFonts w:ascii="Times New Roman" w:hAnsi="Times New Roman" w:cs="Times New Roman"/>
          <w:sz w:val="20"/>
          <w:szCs w:val="20"/>
        </w:rPr>
        <w:t xml:space="preserve">-Fox, C., Anderson, S., </w:t>
      </w:r>
      <w:proofErr w:type="spellStart"/>
      <w:r w:rsidRPr="00277958">
        <w:rPr>
          <w:rFonts w:ascii="Times New Roman" w:hAnsi="Times New Roman" w:cs="Times New Roman"/>
          <w:sz w:val="20"/>
          <w:szCs w:val="20"/>
        </w:rPr>
        <w:t>Rambaut</w:t>
      </w:r>
      <w:proofErr w:type="spellEnd"/>
      <w:r w:rsidRPr="00277958">
        <w:rPr>
          <w:rFonts w:ascii="Times New Roman" w:hAnsi="Times New Roman" w:cs="Times New Roman"/>
          <w:sz w:val="20"/>
          <w:szCs w:val="20"/>
        </w:rPr>
        <w:t xml:space="preserve">, A., Austin, J., Ward, R.: Complete mitochondrial </w:t>
      </w:r>
      <w:proofErr w:type="spellStart"/>
      <w:r w:rsidRPr="00277958">
        <w:rPr>
          <w:rFonts w:ascii="Times New Roman" w:hAnsi="Times New Roman" w:cs="Times New Roman"/>
          <w:sz w:val="20"/>
          <w:szCs w:val="20"/>
        </w:rPr>
        <w:t>genomesequences</w:t>
      </w:r>
      <w:proofErr w:type="spellEnd"/>
      <w:r w:rsidRPr="00277958">
        <w:rPr>
          <w:rFonts w:ascii="Times New Roman" w:hAnsi="Times New Roman" w:cs="Times New Roman"/>
          <w:sz w:val="20"/>
          <w:szCs w:val="20"/>
        </w:rPr>
        <w:t xml:space="preserve"> of two extinct moas clarify ratite evolution. Nature 409(6821), 704 (2001)</w:t>
      </w:r>
    </w:p>
    <w:p w14:paraId="56C44A5F" w14:textId="47C938A3"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32. Guindon, S.: Bayesian estimation of divergence times from large sequence alignments. Molecular Biology and Evolution 27(8), 1768-1781 (2010)</w:t>
      </w:r>
    </w:p>
    <w:p w14:paraId="079DEAAD" w14:textId="34B1FFAA"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33. To, T.-H., Jung, M., Lycett, S., </w:t>
      </w:r>
      <w:proofErr w:type="spellStart"/>
      <w:r w:rsidRPr="00277958">
        <w:rPr>
          <w:rFonts w:ascii="Times New Roman" w:hAnsi="Times New Roman" w:cs="Times New Roman"/>
          <w:sz w:val="20"/>
          <w:szCs w:val="20"/>
        </w:rPr>
        <w:t>Gascuel</w:t>
      </w:r>
      <w:proofErr w:type="spellEnd"/>
      <w:r w:rsidRPr="00277958">
        <w:rPr>
          <w:rFonts w:ascii="Times New Roman" w:hAnsi="Times New Roman" w:cs="Times New Roman"/>
          <w:sz w:val="20"/>
          <w:szCs w:val="20"/>
        </w:rPr>
        <w:t>, O.: Fast dating using least-squares criteria and algorithms. Systematic biology 65(1), 82-97 (2015)</w:t>
      </w:r>
    </w:p>
    <w:p w14:paraId="582A9825" w14:textId="22B87D42"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34. </w:t>
      </w:r>
      <w:proofErr w:type="spellStart"/>
      <w:r w:rsidRPr="00277958">
        <w:rPr>
          <w:rFonts w:ascii="Times New Roman" w:hAnsi="Times New Roman" w:cs="Times New Roman"/>
          <w:sz w:val="20"/>
          <w:szCs w:val="20"/>
        </w:rPr>
        <w:t>Sagulenko</w:t>
      </w:r>
      <w:proofErr w:type="spellEnd"/>
      <w:r w:rsidRPr="00277958">
        <w:rPr>
          <w:rFonts w:ascii="Times New Roman" w:hAnsi="Times New Roman" w:cs="Times New Roman"/>
          <w:sz w:val="20"/>
          <w:szCs w:val="20"/>
        </w:rPr>
        <w:t xml:space="preserve">, P., Puller, V., </w:t>
      </w:r>
      <w:proofErr w:type="spellStart"/>
      <w:r w:rsidRPr="00277958">
        <w:rPr>
          <w:rFonts w:ascii="Times New Roman" w:hAnsi="Times New Roman" w:cs="Times New Roman"/>
          <w:sz w:val="20"/>
          <w:szCs w:val="20"/>
        </w:rPr>
        <w:t>Neher</w:t>
      </w:r>
      <w:proofErr w:type="spellEnd"/>
      <w:r w:rsidRPr="00277958">
        <w:rPr>
          <w:rFonts w:ascii="Times New Roman" w:hAnsi="Times New Roman" w:cs="Times New Roman"/>
          <w:sz w:val="20"/>
          <w:szCs w:val="20"/>
        </w:rPr>
        <w:t xml:space="preserve">, R.A.: </w:t>
      </w:r>
      <w:proofErr w:type="spellStart"/>
      <w:r w:rsidRPr="00277958">
        <w:rPr>
          <w:rFonts w:ascii="Times New Roman" w:hAnsi="Times New Roman" w:cs="Times New Roman"/>
          <w:sz w:val="20"/>
          <w:szCs w:val="20"/>
        </w:rPr>
        <w:t>Treetime</w:t>
      </w:r>
      <w:proofErr w:type="spellEnd"/>
      <w:r w:rsidRPr="00277958">
        <w:rPr>
          <w:rFonts w:ascii="Times New Roman" w:hAnsi="Times New Roman" w:cs="Times New Roman"/>
          <w:sz w:val="20"/>
          <w:szCs w:val="20"/>
        </w:rPr>
        <w:t xml:space="preserve">: </w:t>
      </w:r>
      <w:proofErr w:type="gramStart"/>
      <w:r w:rsidRPr="00277958">
        <w:rPr>
          <w:rFonts w:ascii="Times New Roman" w:hAnsi="Times New Roman" w:cs="Times New Roman"/>
          <w:sz w:val="20"/>
          <w:szCs w:val="20"/>
        </w:rPr>
        <w:t>Maximum-likelihood</w:t>
      </w:r>
      <w:proofErr w:type="gramEnd"/>
      <w:r w:rsidRPr="00277958">
        <w:rPr>
          <w:rFonts w:ascii="Times New Roman" w:hAnsi="Times New Roman" w:cs="Times New Roman"/>
          <w:sz w:val="20"/>
          <w:szCs w:val="20"/>
        </w:rPr>
        <w:t xml:space="preserve"> phylodynamic analysis. Virus evolution 4(1), 042 (2018)</w:t>
      </w:r>
    </w:p>
    <w:p w14:paraId="44C05062" w14:textId="2E416CFA" w:rsidR="00277958" w:rsidRPr="00277958" w:rsidRDefault="00277958" w:rsidP="00277958">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35. Sanderson, M.J.: r8s: inferring absolute rates of molecular evolution and divergence times in the absence of a molecular clock. Bioinformatics 19(2), 301-302 (2003)</w:t>
      </w:r>
    </w:p>
    <w:p w14:paraId="1A5B6DB0" w14:textId="2A066D4B" w:rsidR="008C30A8" w:rsidRPr="00277958" w:rsidRDefault="00277958" w:rsidP="00277958">
      <w:pPr>
        <w:rPr>
          <w:rFonts w:ascii="Times New Roman" w:hAnsi="Times New Roman" w:cs="Times New Roman"/>
          <w:color w:val="0000FF"/>
          <w:sz w:val="20"/>
          <w:szCs w:val="20"/>
        </w:rPr>
      </w:pPr>
      <w:r w:rsidRPr="00277958">
        <w:rPr>
          <w:rFonts w:ascii="Times New Roman" w:hAnsi="Times New Roman" w:cs="Times New Roman"/>
          <w:color w:val="000000"/>
          <w:sz w:val="20"/>
          <w:szCs w:val="20"/>
        </w:rPr>
        <w:t xml:space="preserve">36. </w:t>
      </w:r>
      <w:r w:rsidR="008C30A8" w:rsidRPr="00277958">
        <w:rPr>
          <w:rFonts w:ascii="Times New Roman" w:hAnsi="Times New Roman" w:cs="Times New Roman"/>
          <w:color w:val="000000"/>
          <w:sz w:val="20"/>
          <w:szCs w:val="20"/>
        </w:rPr>
        <w:t xml:space="preserve">PhyML3.0: New Algorithms, Methods and Utilities. </w:t>
      </w:r>
      <w:hyperlink r:id="rId37" w:history="1">
        <w:r w:rsidR="008C30A8" w:rsidRPr="00277958">
          <w:rPr>
            <w:rStyle w:val="Hyperlink"/>
            <w:rFonts w:ascii="Times New Roman" w:hAnsi="Times New Roman" w:cs="Times New Roman"/>
            <w:sz w:val="20"/>
            <w:szCs w:val="20"/>
          </w:rPr>
          <w:t>http://www.atgc-montpellier.fr/phyml/</w:t>
        </w:r>
      </w:hyperlink>
    </w:p>
    <w:p w14:paraId="2648068C" w14:textId="7DE25E54" w:rsidR="008C30A8" w:rsidRPr="00277958" w:rsidRDefault="00277958" w:rsidP="00277958">
      <w:pPr>
        <w:autoSpaceDE w:val="0"/>
        <w:autoSpaceDN w:val="0"/>
        <w:adjustRightInd w:val="0"/>
        <w:rPr>
          <w:rFonts w:ascii="Times New Roman" w:hAnsi="Times New Roman" w:cs="Times New Roman"/>
          <w:color w:val="0000FF"/>
          <w:sz w:val="20"/>
          <w:szCs w:val="20"/>
        </w:rPr>
      </w:pPr>
      <w:r w:rsidRPr="00277958">
        <w:rPr>
          <w:rFonts w:ascii="Times New Roman" w:hAnsi="Times New Roman" w:cs="Times New Roman"/>
          <w:color w:val="000000"/>
          <w:sz w:val="20"/>
          <w:szCs w:val="20"/>
        </w:rPr>
        <w:t>41</w:t>
      </w:r>
      <w:r w:rsidR="008C30A8" w:rsidRPr="00277958">
        <w:rPr>
          <w:rFonts w:ascii="Times New Roman" w:hAnsi="Times New Roman" w:cs="Times New Roman"/>
          <w:color w:val="000000"/>
          <w:sz w:val="20"/>
          <w:szCs w:val="20"/>
        </w:rPr>
        <w:t xml:space="preserve">. </w:t>
      </w:r>
      <w:proofErr w:type="spellStart"/>
      <w:r w:rsidR="008C30A8" w:rsidRPr="00277958">
        <w:rPr>
          <w:rFonts w:ascii="Times New Roman" w:hAnsi="Times New Roman" w:cs="Times New Roman"/>
          <w:color w:val="000000"/>
          <w:sz w:val="20"/>
          <w:szCs w:val="20"/>
        </w:rPr>
        <w:t>TreeTraceAnalysis</w:t>
      </w:r>
      <w:proofErr w:type="spellEnd"/>
      <w:r w:rsidR="008C30A8" w:rsidRPr="00277958">
        <w:rPr>
          <w:rFonts w:ascii="Times New Roman" w:hAnsi="Times New Roman" w:cs="Times New Roman"/>
          <w:color w:val="000000"/>
          <w:sz w:val="20"/>
          <w:szCs w:val="20"/>
        </w:rPr>
        <w:t xml:space="preserve">. </w:t>
      </w:r>
      <w:r w:rsidR="008C30A8" w:rsidRPr="00277958">
        <w:rPr>
          <w:rFonts w:ascii="Times New Roman" w:hAnsi="Times New Roman" w:cs="Times New Roman"/>
          <w:color w:val="0000FF"/>
          <w:sz w:val="20"/>
          <w:szCs w:val="20"/>
        </w:rPr>
        <w:t>https://github.com/CompEvol/beast2/blob/master/src/beast/evolution/tree/TreeTraceAnalysis.java</w:t>
      </w:r>
    </w:p>
    <w:p w14:paraId="728C2C1A" w14:textId="1217C174" w:rsidR="008C30A8" w:rsidRPr="00277958" w:rsidRDefault="00277958" w:rsidP="00277958">
      <w:pPr>
        <w:rPr>
          <w:rFonts w:ascii="Times New Roman" w:eastAsia="Times New Roman" w:hAnsi="Times New Roman" w:cs="Times New Roman"/>
          <w:sz w:val="20"/>
          <w:szCs w:val="20"/>
          <w:lang w:eastAsia="zh-CN"/>
        </w:rPr>
      </w:pPr>
      <w:r w:rsidRPr="00277958">
        <w:rPr>
          <w:rFonts w:ascii="Times New Roman" w:hAnsi="Times New Roman" w:cs="Times New Roman"/>
          <w:color w:val="000000"/>
          <w:sz w:val="20"/>
          <w:szCs w:val="20"/>
        </w:rPr>
        <w:t>42</w:t>
      </w:r>
      <w:r w:rsidR="008C30A8" w:rsidRPr="00277958">
        <w:rPr>
          <w:rFonts w:ascii="Times New Roman" w:hAnsi="Times New Roman" w:cs="Times New Roman"/>
          <w:color w:val="000000"/>
          <w:sz w:val="20"/>
          <w:szCs w:val="20"/>
        </w:rPr>
        <w:t xml:space="preserve">. </w:t>
      </w:r>
      <w:proofErr w:type="spellStart"/>
      <w:r w:rsidR="008C30A8" w:rsidRPr="00277958">
        <w:rPr>
          <w:rFonts w:ascii="Times New Roman" w:hAnsi="Times New Roman" w:cs="Times New Roman"/>
          <w:color w:val="000000"/>
          <w:sz w:val="20"/>
          <w:szCs w:val="20"/>
        </w:rPr>
        <w:t>TreeAnnotator</w:t>
      </w:r>
      <w:proofErr w:type="spellEnd"/>
      <w:r w:rsidR="008C30A8" w:rsidRPr="00277958">
        <w:rPr>
          <w:rFonts w:ascii="Times New Roman" w:hAnsi="Times New Roman" w:cs="Times New Roman"/>
          <w:color w:val="000000"/>
          <w:sz w:val="20"/>
          <w:szCs w:val="20"/>
        </w:rPr>
        <w:t xml:space="preserve">. </w:t>
      </w:r>
      <w:r w:rsidR="008C30A8" w:rsidRPr="00277958">
        <w:rPr>
          <w:rFonts w:ascii="Times New Roman" w:hAnsi="Times New Roman" w:cs="Times New Roman"/>
          <w:color w:val="0000FF"/>
          <w:sz w:val="20"/>
          <w:szCs w:val="20"/>
        </w:rPr>
        <w:t>https://beast2.blogs.auckland.ac.nz/treeannotator/</w:t>
      </w: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81F211B" wp14:editId="1701F6B6">
            <wp:extent cx="2880360" cy="3003300"/>
            <wp:effectExtent l="0" t="0" r="254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8">
                      <a:extLst>
                        <a:ext uri="{28A0092B-C50C-407E-A947-70E740481C1C}">
                          <a14:useLocalDpi xmlns:a14="http://schemas.microsoft.com/office/drawing/2010/main" val="0"/>
                        </a:ext>
                      </a:extLst>
                    </a:blip>
                    <a:stretch>
                      <a:fillRect/>
                    </a:stretch>
                  </pic:blipFill>
                  <pic:spPr>
                    <a:xfrm>
                      <a:off x="0" y="0"/>
                      <a:ext cx="2996811" cy="3124722"/>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3C261229">
            <wp:extent cx="2834640" cy="3039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9">
                      <a:extLst>
                        <a:ext uri="{28A0092B-C50C-407E-A947-70E740481C1C}">
                          <a14:useLocalDpi xmlns:a14="http://schemas.microsoft.com/office/drawing/2010/main" val="0"/>
                        </a:ext>
                      </a:extLst>
                    </a:blip>
                    <a:stretch>
                      <a:fillRect/>
                    </a:stretch>
                  </pic:blipFill>
                  <pic:spPr>
                    <a:xfrm>
                      <a:off x="0" y="0"/>
                      <a:ext cx="2884980" cy="3093836"/>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75C42882"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Figure 1</w:t>
      </w:r>
      <w:r w:rsidR="00B7114C">
        <w:rPr>
          <w:rFonts w:ascii="Times New Roman" w:hAnsi="Times New Roman" w:cs="Times New Roman"/>
        </w:rPr>
        <w:t>1</w:t>
      </w:r>
      <w:r w:rsidR="003F4133">
        <w:rPr>
          <w:rFonts w:ascii="Times New Roman" w:hAnsi="Times New Roman" w:cs="Times New Roman"/>
        </w:rPr>
        <w:t xml:space="preserve">(b)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5928E222" w:rsidR="00F63696" w:rsidRDefault="00B7114C" w:rsidP="00AF3DC1">
      <w:pPr>
        <w:rPr>
          <w:rFonts w:ascii="Times New Roman" w:hAnsi="Times New Roman" w:cs="Times New Roman"/>
        </w:rPr>
      </w:pPr>
      <w:r>
        <w:rPr>
          <w:rFonts w:ascii="Times New Roman" w:hAnsi="Times New Roman" w:cs="Times New Roman"/>
          <w:noProof/>
        </w:rPr>
        <w:lastRenderedPageBreak/>
        <w:drawing>
          <wp:inline distT="0" distB="0" distL="0" distR="0" wp14:anchorId="107821D9" wp14:editId="41B99702">
            <wp:extent cx="3154680" cy="2080969"/>
            <wp:effectExtent l="0" t="0" r="0" b="190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28 at 3.01.57 PM.png"/>
                    <pic:cNvPicPr/>
                  </pic:nvPicPr>
                  <pic:blipFill>
                    <a:blip r:embed="rId40">
                      <a:extLst>
                        <a:ext uri="{28A0092B-C50C-407E-A947-70E740481C1C}">
                          <a14:useLocalDpi xmlns:a14="http://schemas.microsoft.com/office/drawing/2010/main" val="0"/>
                        </a:ext>
                      </a:extLst>
                    </a:blip>
                    <a:stretch>
                      <a:fillRect/>
                    </a:stretch>
                  </pic:blipFill>
                  <pic:spPr>
                    <a:xfrm>
                      <a:off x="0" y="0"/>
                      <a:ext cx="3191071" cy="2104974"/>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2CC831F1"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w:t>
      </w:r>
      <w:r w:rsidR="00B7114C">
        <w:rPr>
          <w:rFonts w:ascii="Times New Roman" w:hAnsi="Times New Roman" w:cs="Times New Roman"/>
        </w:rPr>
        <w:t>2</w:t>
      </w:r>
      <w:r w:rsidR="003F4133">
        <w:rPr>
          <w:rFonts w:ascii="Times New Roman" w:hAnsi="Times New Roman" w:cs="Times New Roman"/>
        </w:rPr>
        <w:t xml:space="preserve">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5F48B080" w14:textId="2D5EBD33" w:rsidR="00047931" w:rsidRPr="0059035E" w:rsidRDefault="00B7114C" w:rsidP="00AF3DC1">
      <w:pPr>
        <w:rPr>
          <w:rFonts w:ascii="Times New Roman" w:hAnsi="Times New Roman" w:cs="Times New Roman"/>
        </w:rPr>
      </w:pPr>
      <w:r>
        <w:rPr>
          <w:rFonts w:ascii="Times New Roman" w:hAnsi="Times New Roman" w:cs="Times New Roman"/>
          <w:noProof/>
        </w:rPr>
        <w:drawing>
          <wp:inline distT="0" distB="0" distL="0" distR="0" wp14:anchorId="5F0A2D78" wp14:editId="5C231A28">
            <wp:extent cx="3756764" cy="4448556"/>
            <wp:effectExtent l="0" t="0" r="2540"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28 at 3.02.50 PM.png"/>
                    <pic:cNvPicPr/>
                  </pic:nvPicPr>
                  <pic:blipFill>
                    <a:blip r:embed="rId41">
                      <a:extLst>
                        <a:ext uri="{28A0092B-C50C-407E-A947-70E740481C1C}">
                          <a14:useLocalDpi xmlns:a14="http://schemas.microsoft.com/office/drawing/2010/main" val="0"/>
                        </a:ext>
                      </a:extLst>
                    </a:blip>
                    <a:stretch>
                      <a:fillRect/>
                    </a:stretch>
                  </pic:blipFill>
                  <pic:spPr>
                    <a:xfrm>
                      <a:off x="0" y="0"/>
                      <a:ext cx="3777783" cy="4473445"/>
                    </a:xfrm>
                    <a:prstGeom prst="rect">
                      <a:avLst/>
                    </a:prstGeom>
                  </pic:spPr>
                </pic:pic>
              </a:graphicData>
            </a:graphic>
          </wp:inline>
        </w:drawing>
      </w: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lastRenderedPageBreak/>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42">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10A5D8B5" w:rsidR="00047931" w:rsidRDefault="00B7114C"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5774011" wp14:editId="6F997803">
            <wp:extent cx="5108575" cy="8546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28 at 3.03.53 PM.png"/>
                    <pic:cNvPicPr/>
                  </pic:nvPicPr>
                  <pic:blipFill>
                    <a:blip r:embed="rId43">
                      <a:extLst>
                        <a:ext uri="{28A0092B-C50C-407E-A947-70E740481C1C}">
                          <a14:useLocalDpi xmlns:a14="http://schemas.microsoft.com/office/drawing/2010/main" val="0"/>
                        </a:ext>
                      </a:extLst>
                    </a:blip>
                    <a:stretch>
                      <a:fillRect/>
                    </a:stretch>
                  </pic:blipFill>
                  <pic:spPr>
                    <a:xfrm>
                      <a:off x="0" y="0"/>
                      <a:ext cx="5273560" cy="882240"/>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44">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45">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6">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7">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8">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lastRenderedPageBreak/>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46A2B5B6">
            <wp:extent cx="4754880" cy="32730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9">
                      <a:extLst>
                        <a:ext uri="{28A0092B-C50C-407E-A947-70E740481C1C}">
                          <a14:useLocalDpi xmlns:a14="http://schemas.microsoft.com/office/drawing/2010/main" val="0"/>
                        </a:ext>
                      </a:extLst>
                    </a:blip>
                    <a:stretch>
                      <a:fillRect/>
                    </a:stretch>
                  </pic:blipFill>
                  <pic:spPr>
                    <a:xfrm>
                      <a:off x="0" y="0"/>
                      <a:ext cx="4844428" cy="3334707"/>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3023121" wp14:editId="2CB96074">
            <wp:extent cx="4256532" cy="4445292"/>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50">
                      <a:extLst>
                        <a:ext uri="{28A0092B-C50C-407E-A947-70E740481C1C}">
                          <a14:useLocalDpi xmlns:a14="http://schemas.microsoft.com/office/drawing/2010/main" val="0"/>
                        </a:ext>
                      </a:extLst>
                    </a:blip>
                    <a:stretch>
                      <a:fillRect/>
                    </a:stretch>
                  </pic:blipFill>
                  <pic:spPr>
                    <a:xfrm>
                      <a:off x="0" y="0"/>
                      <a:ext cx="4306594" cy="4497574"/>
                    </a:xfrm>
                    <a:prstGeom prst="rect">
                      <a:avLst/>
                    </a:prstGeom>
                  </pic:spPr>
                </pic:pic>
              </a:graphicData>
            </a:graphic>
          </wp:inline>
        </w:drawing>
      </w:r>
      <w:bookmarkStart w:id="6" w:name="_GoBack"/>
      <w:bookmarkEnd w:id="6"/>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lastRenderedPageBreak/>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530A0BA8"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w:t>
      </w:r>
      <w:r w:rsidR="00AE3597">
        <w:rPr>
          <w:rFonts w:ascii="Times New Roman" w:hAnsi="Times New Roman" w:cs="Times New Roman"/>
        </w:rPr>
        <w:t>1</w:t>
      </w:r>
      <w:r>
        <w:rPr>
          <w:rFonts w:ascii="Times New Roman" w:hAnsi="Times New Roman" w:cs="Times New Roman"/>
        </w:rPr>
        <w:t xml:space="preserve"> in the revised manuscript.)</w:t>
      </w:r>
      <w:r w:rsidR="00217D8E" w:rsidRPr="00292EFD">
        <w:rPr>
          <w:rFonts w:ascii="Helvetica" w:eastAsia="Times New Roman" w:hAnsi="Helvetica" w:cs="Times New Roman"/>
          <w:sz w:val="27"/>
          <w:szCs w:val="27"/>
          <w:lang w:eastAsia="zh-CN"/>
        </w:rPr>
        <w:br/>
      </w:r>
      <w:r w:rsidR="00AE3597">
        <w:rPr>
          <w:rFonts w:ascii="Calibri" w:hAnsi="Calibri" w:cs="Times New Roman"/>
          <w:i/>
          <w:noProof/>
        </w:rPr>
        <w:drawing>
          <wp:inline distT="0" distB="0" distL="0" distR="0" wp14:anchorId="436E0678" wp14:editId="5BDA6C31">
            <wp:extent cx="3694176" cy="2444217"/>
            <wp:effectExtent l="0" t="0" r="190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1-20.png"/>
                    <pic:cNvPicPr/>
                  </pic:nvPicPr>
                  <pic:blipFill>
                    <a:blip r:embed="rId51">
                      <a:extLst>
                        <a:ext uri="{28A0092B-C50C-407E-A947-70E740481C1C}">
                          <a14:useLocalDpi xmlns:a14="http://schemas.microsoft.com/office/drawing/2010/main" val="0"/>
                        </a:ext>
                      </a:extLst>
                    </a:blip>
                    <a:stretch>
                      <a:fillRect/>
                    </a:stretch>
                  </pic:blipFill>
                  <pic:spPr>
                    <a:xfrm>
                      <a:off x="0" y="0"/>
                      <a:ext cx="3761929" cy="2489045"/>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46079002" w14:textId="67D72D45" w:rsidR="00AF3DC1" w:rsidRDefault="00AF3DC1" w:rsidP="00AF3DC1"/>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2686A"/>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77958"/>
    <w:rsid w:val="0028446B"/>
    <w:rsid w:val="002A3515"/>
    <w:rsid w:val="002A47AF"/>
    <w:rsid w:val="002C21A8"/>
    <w:rsid w:val="002C300E"/>
    <w:rsid w:val="002F26B8"/>
    <w:rsid w:val="002F29C9"/>
    <w:rsid w:val="002F64B4"/>
    <w:rsid w:val="0030131B"/>
    <w:rsid w:val="00307301"/>
    <w:rsid w:val="00330870"/>
    <w:rsid w:val="00360712"/>
    <w:rsid w:val="00360FF9"/>
    <w:rsid w:val="003637A6"/>
    <w:rsid w:val="003665A0"/>
    <w:rsid w:val="00374796"/>
    <w:rsid w:val="00381A74"/>
    <w:rsid w:val="0039307C"/>
    <w:rsid w:val="00396B3F"/>
    <w:rsid w:val="00397A18"/>
    <w:rsid w:val="003A22B3"/>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26BF3"/>
    <w:rsid w:val="00532C24"/>
    <w:rsid w:val="0054136E"/>
    <w:rsid w:val="00542D46"/>
    <w:rsid w:val="0054563C"/>
    <w:rsid w:val="0055256E"/>
    <w:rsid w:val="0055368D"/>
    <w:rsid w:val="0056521C"/>
    <w:rsid w:val="0059035E"/>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3D5F"/>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613"/>
    <w:rsid w:val="00966FE9"/>
    <w:rsid w:val="0097666E"/>
    <w:rsid w:val="00980D0A"/>
    <w:rsid w:val="009847F7"/>
    <w:rsid w:val="009974A9"/>
    <w:rsid w:val="009C16DA"/>
    <w:rsid w:val="009C4B01"/>
    <w:rsid w:val="009C5D34"/>
    <w:rsid w:val="009D2BC2"/>
    <w:rsid w:val="009D4B0D"/>
    <w:rsid w:val="009D74BC"/>
    <w:rsid w:val="009D76B1"/>
    <w:rsid w:val="009D7F42"/>
    <w:rsid w:val="009E0BF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C471B"/>
    <w:rsid w:val="00AD1DBF"/>
    <w:rsid w:val="00AE0003"/>
    <w:rsid w:val="00AE3597"/>
    <w:rsid w:val="00AE5B02"/>
    <w:rsid w:val="00AF3DC1"/>
    <w:rsid w:val="00AF5164"/>
    <w:rsid w:val="00B12AED"/>
    <w:rsid w:val="00B258AB"/>
    <w:rsid w:val="00B27B75"/>
    <w:rsid w:val="00B41C25"/>
    <w:rsid w:val="00B45344"/>
    <w:rsid w:val="00B53BA7"/>
    <w:rsid w:val="00B54BE2"/>
    <w:rsid w:val="00B7114C"/>
    <w:rsid w:val="00B72ECF"/>
    <w:rsid w:val="00B74129"/>
    <w:rsid w:val="00BB6C48"/>
    <w:rsid w:val="00BC12F8"/>
    <w:rsid w:val="00C02E33"/>
    <w:rsid w:val="00C03D07"/>
    <w:rsid w:val="00C0607A"/>
    <w:rsid w:val="00C20905"/>
    <w:rsid w:val="00C327CE"/>
    <w:rsid w:val="00C3428A"/>
    <w:rsid w:val="00C67E54"/>
    <w:rsid w:val="00C74B9D"/>
    <w:rsid w:val="00C9243B"/>
    <w:rsid w:val="00CA5D29"/>
    <w:rsid w:val="00CB4C3D"/>
    <w:rsid w:val="00CB65B6"/>
    <w:rsid w:val="00CC3FE7"/>
    <w:rsid w:val="00CC51E2"/>
    <w:rsid w:val="00CD2E05"/>
    <w:rsid w:val="00CE2CEC"/>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00A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customStyle="1" w:styleId="UnresolvedMention1">
    <w:name w:val="Unresolved Mention1"/>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3.emf"/><Relationship Id="rId26" Type="http://schemas.openxmlformats.org/officeDocument/2006/relationships/image" Target="media/image17.emf"/><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emf"/><Relationship Id="rId29" Type="http://schemas.openxmlformats.org/officeDocument/2006/relationships/oleObject" Target="embeddings/oleObject8.bin"/><Relationship Id="rId11" Type="http://schemas.openxmlformats.org/officeDocument/2006/relationships/image" Target="media/image8.png"/><Relationship Id="rId24" Type="http://schemas.openxmlformats.org/officeDocument/2006/relationships/image" Target="media/image16.emf"/><Relationship Id="rId32" Type="http://schemas.openxmlformats.org/officeDocument/2006/relationships/image" Target="media/image20.png"/><Relationship Id="rId37" Type="http://schemas.openxmlformats.org/officeDocument/2006/relationships/hyperlink" Target="http://www.atgc-montpellier.fr/phy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image" Target="media/image15.emf"/><Relationship Id="rId27" Type="http://schemas.openxmlformats.org/officeDocument/2006/relationships/oleObject" Target="embeddings/oleObject7.bin"/><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5.png"/><Relationship Id="rId51" Type="http://schemas.openxmlformats.org/officeDocument/2006/relationships/image" Target="media/image3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4.emf"/><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13</Pages>
  <Words>1928</Words>
  <Characters>10993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41</cp:revision>
  <dcterms:created xsi:type="dcterms:W3CDTF">2019-11-07T20:51:00Z</dcterms:created>
  <dcterms:modified xsi:type="dcterms:W3CDTF">2019-11-28T21:06:00Z</dcterms:modified>
</cp:coreProperties>
</file>